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6"/>
          <w:szCs w:val="26"/>
          <w:u w:val="single"/>
          <w:rtl w:val="0"/>
        </w:rPr>
        <w:t xml:space="preserve">SBH Covid Policy:</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Fully vaccinated individuals (including those who have had the virus and received at least one dose of the vaccine) who have given the synagogue their date of last vaccination don't need to wear masks or socially distance for all services.</w:t>
      </w:r>
    </w:p>
    <w:p w:rsidR="00000000" w:rsidDel="00000000" w:rsidP="00000000" w:rsidRDefault="00000000" w:rsidRPr="00000000" w14:paraId="00000003">
      <w:pPr>
        <w:rPr/>
      </w:pPr>
      <w:r w:rsidDel="00000000" w:rsidR="00000000" w:rsidRPr="00000000">
        <w:rPr>
          <w:rtl w:val="0"/>
        </w:rPr>
        <w:t xml:space="preserve">Fully vaccinated individuals can sit anywhere in the Main Sanctuary.</w:t>
      </w:r>
    </w:p>
    <w:p w:rsidR="00000000" w:rsidDel="00000000" w:rsidP="00000000" w:rsidRDefault="00000000" w:rsidRPr="00000000" w14:paraId="00000004">
      <w:pPr>
        <w:rPr/>
      </w:pPr>
      <w:r w:rsidDel="00000000" w:rsidR="00000000" w:rsidRPr="00000000">
        <w:rPr>
          <w:rtl w:val="0"/>
        </w:rPr>
        <w:t xml:space="preserve">Fully vaccinated individuals have zero wait time after air travel.  </w:t>
      </w:r>
    </w:p>
    <w:p w:rsidR="00000000" w:rsidDel="00000000" w:rsidP="00000000" w:rsidRDefault="00000000" w:rsidRPr="00000000" w14:paraId="00000005">
      <w:pPr>
        <w:rPr/>
      </w:pPr>
      <w:r w:rsidDel="00000000" w:rsidR="00000000" w:rsidRPr="00000000">
        <w:rPr>
          <w:rtl w:val="0"/>
        </w:rPr>
        <w:t xml:space="preserve">Fully vaccinated individuals do not need to register weekly for Shabbat services.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Children can sit with their vaccinated parents but they need to be six feet away from non family members and wear their masks at all times.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Unvaccinated individuals need to wear masks for all services.</w:t>
      </w:r>
    </w:p>
    <w:p w:rsidR="00000000" w:rsidDel="00000000" w:rsidP="00000000" w:rsidRDefault="00000000" w:rsidRPr="00000000" w14:paraId="0000000A">
      <w:pPr>
        <w:rPr/>
      </w:pPr>
      <w:r w:rsidDel="00000000" w:rsidR="00000000" w:rsidRPr="00000000">
        <w:rPr>
          <w:rtl w:val="0"/>
        </w:rPr>
        <w:t xml:space="preserve">Unvaccinated individuals need to sit where assigned.</w:t>
      </w:r>
    </w:p>
    <w:p w:rsidR="00000000" w:rsidDel="00000000" w:rsidP="00000000" w:rsidRDefault="00000000" w:rsidRPr="00000000" w14:paraId="0000000B">
      <w:pPr>
        <w:rPr/>
      </w:pPr>
      <w:r w:rsidDel="00000000" w:rsidR="00000000" w:rsidRPr="00000000">
        <w:rPr>
          <w:rtl w:val="0"/>
        </w:rPr>
        <w:t xml:space="preserve">Unvaccinated individuals who travel by air need to quarantine for 7 days, take a Covid-19 test between days 3-5, and may return to SBH with a negative Covid-19 test on day 8. Or they may return to SBH on day 11 (10-day quarantine), without a test.</w:t>
      </w:r>
    </w:p>
    <w:p w:rsidR="00000000" w:rsidDel="00000000" w:rsidP="00000000" w:rsidRDefault="00000000" w:rsidRPr="00000000" w14:paraId="0000000C">
      <w:pPr>
        <w:rPr/>
      </w:pPr>
      <w:r w:rsidDel="00000000" w:rsidR="00000000" w:rsidRPr="00000000">
        <w:rPr>
          <w:rtl w:val="0"/>
        </w:rPr>
        <w:t xml:space="preserve">Unvaccinated individuals need to register for Shabbat services each week.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Attendees must be free of any COVID-19 symptoms; cough, chills, shortness of breath, difficulty breathing, fever, chills, muscle pain, sore throat, congestion or runny nose, new loss of taste or smell.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Anyone who has themselves been diagnosed with covid-19 may not attend for 14 days from diagnosis or 72 hours from the last symptom whichever is longer.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Immediately notify the Rabbi if you develop any COVID-19 symptoms/concerns. Do not wait for more formal medical consultation and/or testing for confirmation. Do not attend minyanim until the symptoms and concerns are resolved, as determined by a competent medical professional.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You acknowledge that you are attending all SBH services at your own risk. </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